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9638"/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  <w:tc>
          <w:tcPr>
            <w:tcW w:type="dxa" w:w="5136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Социологија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за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4.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разред гимназије и 3. разред средњих стручних школа</w:t>
            </w:r>
          </w:p>
        </w:tc>
        <w:tc>
          <w:tcPr>
            <w:tcW w:type="dxa" w:w="306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5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30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type="dxa" w:w="3274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8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тема:</w:t>
            </w:r>
          </w:p>
        </w:tc>
        <w:tc>
          <w:tcPr>
            <w:tcW w:type="dxa" w:w="7670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Друштвена структура и друштвене промене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јединица: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Демографија и основни демографски појмови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Тип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Обрада</w:t>
            </w:r>
          </w:p>
        </w:tc>
      </w:tr>
      <w:tr>
        <w:trPr>
          <w:trHeight w:hRule="atLeast" w:val="122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Образовно-васпитни циљеви часа: 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-Проширивање знања о демографији.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-Разумевање и увиђање демографских кретања.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Развој критичког приступа у тумачењу демографске транзиције.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Исход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Ученик може да: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наведе и објасни  демографске појмове.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увиђа и тумачи демографска кретања у друштву 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заузима критичке ставове према променама и исходима демографске транзиције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Облик рада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Фронтални, рад у пару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Наставне методе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Монолошко-дијалошка 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средства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1215" w:val="left"/>
              </w:tabs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Уџбеник, хамер папир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Корелација са другим предметима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Географија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5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Наставник истиче хамер са исписаним основним демографским појмовима на табли и укратко са ученицима истиче кључне појмове.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 xml:space="preserve">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3722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2:</w:t>
              <w:tab/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Наставник излаже теорију демографске транзиције истичући фазе и демографске трендове које су пратиле развој становништва. Потом указује на теорију Р.Малтуса која је супротна демографској теорији. (излагање свести на око 5мин)</w:t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3: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Наставник указује ученицима да погледају табелу на стр 119 уџбеника и са паром из клупе протумаче табелу, истакну податке користећи одговарајуће демографске појмове и представе демографску слику Србије као и да истакну у којој фази демоографске транзиције виде србију по основу истакнутих података. Ученици имају 15 мин за рад. Након тога парови који желе јављају се за реч, истичу своја запажања и демографску слику Србије, потом сви ученици заједно дискутују у пленуму и истичу закључке.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5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Наставник систематизује одговоре ученика, уобличава их и истиче још једном главне демографске показатеље кретања становништва.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Указује ученицима да ће следећег часа бити речи о мерама популационе политике.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Тдаје ученицима задатак да се информишу о мерама популационе политике у Србији.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cs="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cs="" w:hAnsi="Calibri Light"/>
      <w:color w:val="2E74B5"/>
      <w:sz w:val="32"/>
      <w:szCs w:val="32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Calibri"/>
    </w:rPr>
  </w:style>
  <w:style w:styleId="style20" w:type="character">
    <w:name w:val="ListLabel 4"/>
    <w:next w:val="style20"/>
    <w:rPr>
      <w:rFonts w:cs="Calibri"/>
      <w:color w:val="00000A"/>
    </w:rPr>
  </w:style>
  <w:style w:styleId="style21" w:type="paragraph">
    <w:name w:val="Heading"/>
    <w:basedOn w:val="style0"/>
    <w:next w:val="style22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2" w:type="paragraph">
    <w:name w:val="Text Body"/>
    <w:basedOn w:val="style0"/>
    <w:next w:val="style22"/>
    <w:pPr>
      <w:spacing w:after="120" w:before="0"/>
      <w:contextualSpacing w:val="false"/>
    </w:pPr>
    <w:rPr/>
  </w:style>
  <w:style w:styleId="style23" w:type="paragraph">
    <w:name w:val="List"/>
    <w:basedOn w:val="style22"/>
    <w:next w:val="style23"/>
    <w:pPr/>
    <w:rPr>
      <w:rFonts w:cs="Mangal"/>
    </w:rPr>
  </w:style>
  <w:style w:styleId="style24" w:type="paragraph">
    <w:name w:val="Caption"/>
    <w:basedOn w:val="style0"/>
    <w:next w:val="style24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5" w:type="paragraph">
    <w:name w:val="Index"/>
    <w:basedOn w:val="style0"/>
    <w:next w:val="style25"/>
    <w:pPr>
      <w:suppressLineNumbers/>
    </w:pPr>
    <w:rPr>
      <w:rFonts w:cs="Mangal"/>
    </w:rPr>
  </w:style>
  <w:style w:styleId="style26" w:type="paragraph">
    <w:name w:val="List Paragraph"/>
    <w:basedOn w:val="style0"/>
    <w:next w:val="style26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2016-09-26T12:36:00Z</dcterms:created>
  <dc:creator>Vera Scekic</dc:creator>
  <cp:lastModifiedBy>Sladja</cp:lastModifiedBy>
  <dcterms:modified xsi:type="dcterms:W3CDTF">2016-09-26T20:57:00Z</dcterms:modified>
  <cp:revision>5</cp:revision>
</cp:coreProperties>
</file>